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yellow"/>
          <w:rtl w:val="0"/>
        </w:rPr>
        <w:t xml:space="preserve">APLIKASYON SA 285 TURK</w:t>
      </w:r>
      <w:r w:rsidDel="00000000" w:rsidR="00000000" w:rsidRPr="00000000">
        <w:rPr>
          <w:rtl w:val="0"/>
        </w:rPr>
      </w:r>
    </w:p>
    <w:p w:rsidR="00000000" w:rsidDel="00000000" w:rsidP="00000000" w:rsidRDefault="00000000" w:rsidRPr="00000000" w14:paraId="00000002">
      <w:pPr>
        <w:widowControl w:val="0"/>
        <w:spacing w:after="0" w:lineRule="auto"/>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285 Turk Street, San Francisco 94102</w:t>
      </w:r>
    </w:p>
    <w:p w:rsidR="00000000" w:rsidDel="00000000" w:rsidP="00000000" w:rsidRDefault="00000000" w:rsidRPr="00000000" w14:paraId="00000003">
      <w:pPr>
        <w:widowControl w:val="0"/>
        <w:spacing w:after="0" w:line="283" w:lineRule="auto"/>
        <w:jc w:val="both"/>
        <w:rPr>
          <w:rFonts w:ascii="Times New Roman" w:cs="Times New Roman" w:eastAsia="Times New Roman" w:hAnsi="Times New Roman"/>
          <w:b w:val="1"/>
          <w:color w:val="00b050"/>
          <w:sz w:val="21"/>
          <w:szCs w:val="21"/>
        </w:rPr>
      </w:pPr>
      <w:r w:rsidDel="00000000" w:rsidR="00000000" w:rsidRPr="00000000">
        <w:rPr>
          <w:rtl w:val="0"/>
        </w:rPr>
      </w:r>
    </w:p>
    <w:p w:rsidR="00000000" w:rsidDel="00000000" w:rsidP="00000000" w:rsidRDefault="00000000" w:rsidRPr="00000000" w14:paraId="00000004">
      <w:pPr>
        <w:widowControl w:val="0"/>
        <w:spacing w:after="120" w:line="283"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Mangyaring isumite ang aplikasyon sa Website ng SFCLT: </w:t>
      </w:r>
      <w:hyperlink r:id="rId7">
        <w:r w:rsidDel="00000000" w:rsidR="00000000" w:rsidRPr="00000000">
          <w:rPr>
            <w:rFonts w:ascii="Times New Roman" w:cs="Times New Roman" w:eastAsia="Times New Roman" w:hAnsi="Times New Roman"/>
            <w:color w:val="0563c1"/>
            <w:sz w:val="24"/>
            <w:szCs w:val="24"/>
            <w:u w:val="single"/>
            <w:rtl w:val="0"/>
          </w:rPr>
          <w:t xml:space="preserve">www.sfclt.org</w:t>
        </w:r>
      </w:hyperlink>
      <w:r w:rsidDel="00000000" w:rsidR="00000000" w:rsidRPr="00000000">
        <w:rPr>
          <w:rFonts w:ascii="Times New Roman" w:cs="Times New Roman" w:eastAsia="Times New Roman" w:hAnsi="Times New Roman"/>
          <w:color w:val="000000"/>
          <w:sz w:val="24"/>
          <w:szCs w:val="24"/>
          <w:rtl w:val="0"/>
        </w:rPr>
        <w:t xml:space="preserve"> o mag-email sa </w:t>
      </w:r>
      <w:hyperlink r:id="rId8">
        <w:r w:rsidDel="00000000" w:rsidR="00000000" w:rsidRPr="00000000">
          <w:rPr>
            <w:rFonts w:ascii="Times New Roman" w:cs="Times New Roman" w:eastAsia="Times New Roman" w:hAnsi="Times New Roman"/>
            <w:color w:val="0563c1"/>
            <w:sz w:val="24"/>
            <w:szCs w:val="24"/>
            <w:u w:val="single"/>
            <w:rtl w:val="0"/>
          </w:rPr>
          <w:t xml:space="preserve">info@sfclt.org</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5">
      <w:pPr>
        <w:widowControl w:val="0"/>
        <w:spacing w:after="120" w:line="283"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widowControl w:val="0"/>
        <w:spacing w:after="120" w:line="283" w:lineRule="auto"/>
        <w:jc w:val="both"/>
        <w:rPr>
          <w:rFonts w:ascii="Cambria" w:cs="Cambria" w:eastAsia="Cambria" w:hAnsi="Cambria"/>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Mangyaring makipag-ugnayan sa SFCLT sa </w:t>
      </w:r>
      <w:r w:rsidDel="00000000" w:rsidR="00000000" w:rsidRPr="00000000">
        <w:rPr>
          <w:rFonts w:ascii="Times New Roman" w:cs="Times New Roman" w:eastAsia="Times New Roman" w:hAnsi="Times New Roman"/>
          <w:color w:val="0070c0"/>
          <w:sz w:val="24"/>
          <w:szCs w:val="24"/>
          <w:u w:val="single"/>
          <w:rtl w:val="0"/>
        </w:rPr>
        <w:t xml:space="preserve">650-204-0533</w:t>
      </w:r>
      <w:r w:rsidDel="00000000" w:rsidR="00000000" w:rsidRPr="00000000">
        <w:rPr>
          <w:rFonts w:ascii="Times New Roman" w:cs="Times New Roman" w:eastAsia="Times New Roman" w:hAnsi="Times New Roman"/>
          <w:color w:val="000000"/>
          <w:sz w:val="24"/>
          <w:szCs w:val="24"/>
          <w:rtl w:val="0"/>
        </w:rPr>
        <w:t xml:space="preserve"> o TTY # </w:t>
      </w:r>
      <w:r w:rsidDel="00000000" w:rsidR="00000000" w:rsidRPr="00000000">
        <w:rPr>
          <w:rFonts w:ascii="Times New Roman" w:cs="Times New Roman" w:eastAsia="Times New Roman" w:hAnsi="Times New Roman"/>
          <w:color w:val="0070c0"/>
          <w:sz w:val="24"/>
          <w:szCs w:val="24"/>
          <w:u w:val="single"/>
          <w:rtl w:val="0"/>
        </w:rPr>
        <w:t xml:space="preserve">800-855-7100</w:t>
      </w:r>
      <w:r w:rsidDel="00000000" w:rsidR="00000000" w:rsidRPr="00000000">
        <w:rPr>
          <w:rFonts w:ascii="Times New Roman" w:cs="Times New Roman" w:eastAsia="Times New Roman" w:hAnsi="Times New Roman"/>
          <w:color w:val="000000"/>
          <w:sz w:val="24"/>
          <w:szCs w:val="24"/>
          <w:rtl w:val="0"/>
        </w:rPr>
        <w:t xml:space="preserve"> para sa tulong sa pagsagot sa aplikasyon o para humiling ng makatwirang akomodasyon para sa kapansanan</w:t>
      </w:r>
      <w:r w:rsidDel="00000000" w:rsidR="00000000" w:rsidRPr="00000000">
        <w:rPr>
          <w:rFonts w:ascii="Cambria" w:cs="Cambria" w:eastAsia="Cambria" w:hAnsi="Cambria"/>
          <w:color w:val="000000"/>
          <w:sz w:val="24"/>
          <w:szCs w:val="24"/>
          <w:rtl w:val="0"/>
        </w:rPr>
        <w:t xml:space="preserve">.</w:t>
      </w:r>
    </w:p>
    <w:p w:rsidR="00000000" w:rsidDel="00000000" w:rsidP="00000000" w:rsidRDefault="00000000" w:rsidRPr="00000000" w14:paraId="00000007">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BAHAGI I. IMPORMASYON NG APLIKANTE</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APLIKANTE:</w:t>
      </w:r>
    </w:p>
    <w:p w:rsidR="00000000" w:rsidDel="00000000" w:rsidP="00000000" w:rsidRDefault="00000000" w:rsidRPr="00000000" w14:paraId="00000009">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Pangalan at Gitnang Inisyal: ______________________  Apelyido: _______________  Edad: _____</w:t>
      </w:r>
    </w:p>
    <w:p w:rsidR="00000000" w:rsidDel="00000000" w:rsidP="00000000" w:rsidRDefault="00000000" w:rsidRPr="00000000" w14:paraId="0000000A">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Kasalukuyang Address: ________________________________________________</w:t>
      </w:r>
    </w:p>
    <w:p w:rsidR="00000000" w:rsidDel="00000000" w:rsidP="00000000" w:rsidRDefault="00000000" w:rsidRPr="00000000" w14:paraId="0000000B">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Lungsod/state/zip: _____________________________________________________</w:t>
      </w:r>
    </w:p>
    <w:p w:rsidR="00000000" w:rsidDel="00000000" w:rsidP="00000000" w:rsidRDefault="00000000" w:rsidRPr="00000000" w14:paraId="0000000C">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Mailing address (kung iba): _________________________________________________________________</w:t>
      </w:r>
    </w:p>
    <w:p w:rsidR="00000000" w:rsidDel="00000000" w:rsidP="00000000" w:rsidRDefault="00000000" w:rsidRPr="00000000" w14:paraId="0000000D">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Numero ng Telepono: __________________    (Iba Pang) Numero ng Telepono: __________________</w:t>
      </w:r>
    </w:p>
    <w:p w:rsidR="00000000" w:rsidDel="00000000" w:rsidP="00000000" w:rsidRDefault="00000000" w:rsidRPr="00000000" w14:paraId="0000000E">
      <w:pPr>
        <w:widowControl w:val="0"/>
        <w:spacing w:after="120" w:line="283" w:lineRule="auto"/>
        <w:rPr>
          <w:rFonts w:ascii="Cambria" w:cs="Cambria" w:eastAsia="Cambria" w:hAnsi="Cambria"/>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address: _______________________________________________________</w:t>
      </w:r>
      <w:r w:rsidDel="00000000" w:rsidR="00000000" w:rsidRPr="00000000">
        <w:rPr>
          <w:rtl w:val="0"/>
        </w:rPr>
      </w:r>
    </w:p>
    <w:p w:rsidR="00000000" w:rsidDel="00000000" w:rsidP="00000000" w:rsidRDefault="00000000" w:rsidRPr="00000000" w14:paraId="0000000F">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KASAMANG APLIKANTE:</w:t>
      </w:r>
      <w:r w:rsidDel="00000000" w:rsidR="00000000" w:rsidRPr="00000000">
        <w:rPr>
          <w:rtl w:val="0"/>
        </w:rPr>
      </w:r>
    </w:p>
    <w:p w:rsidR="00000000" w:rsidDel="00000000" w:rsidP="00000000" w:rsidRDefault="00000000" w:rsidRPr="00000000" w14:paraId="00000010">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Pangalan at Gitnang Inisyal: ______________________  Apelyido: _______________  Edad: _____</w:t>
      </w:r>
    </w:p>
    <w:p w:rsidR="00000000" w:rsidDel="00000000" w:rsidP="00000000" w:rsidRDefault="00000000" w:rsidRPr="00000000" w14:paraId="00000011">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Kasalukuyang Address: ________________________________________________</w:t>
      </w:r>
    </w:p>
    <w:p w:rsidR="00000000" w:rsidDel="00000000" w:rsidP="00000000" w:rsidRDefault="00000000" w:rsidRPr="00000000" w14:paraId="00000012">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Lungsod/state/zip: _____________________________________________________</w:t>
      </w:r>
    </w:p>
    <w:p w:rsidR="00000000" w:rsidDel="00000000" w:rsidP="00000000" w:rsidRDefault="00000000" w:rsidRPr="00000000" w14:paraId="00000013">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Mailing address (kung iba): _________________________________________________________________</w:t>
      </w:r>
    </w:p>
    <w:p w:rsidR="00000000" w:rsidDel="00000000" w:rsidP="00000000" w:rsidRDefault="00000000" w:rsidRPr="00000000" w14:paraId="00000014">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Numero ng Telepono: __________________    (Iba Pang) Numero ng Telepono: __________________</w:t>
      </w:r>
    </w:p>
    <w:p w:rsidR="00000000" w:rsidDel="00000000" w:rsidP="00000000" w:rsidRDefault="00000000" w:rsidRPr="00000000" w14:paraId="00000015">
      <w:pPr>
        <w:widowControl w:val="0"/>
        <w:spacing w:after="120" w:line="283" w:lineRule="auto"/>
        <w:rPr>
          <w:rFonts w:ascii="Cambria" w:cs="Cambria" w:eastAsia="Cambria" w:hAnsi="Cambria"/>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address: _______________________________________________________</w:t>
      </w:r>
      <w:r w:rsidDel="00000000" w:rsidR="00000000" w:rsidRPr="00000000">
        <w:rPr>
          <w:rtl w:val="0"/>
        </w:rPr>
      </w:r>
    </w:p>
    <w:p w:rsidR="00000000" w:rsidDel="00000000" w:rsidP="00000000" w:rsidRDefault="00000000" w:rsidRPr="00000000" w14:paraId="00000016">
      <w:pPr>
        <w:widowControl w:val="0"/>
        <w:spacing w:after="120" w:line="283"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highlight w:val="lightGray"/>
          <w:rtl w:val="0"/>
        </w:rPr>
        <w:t xml:space="preserve">BAHAGI II. MGA MIYEMBRO NG SAMBAHAYAN</w:t>
      </w:r>
      <w:r w:rsidDel="00000000" w:rsidR="00000000" w:rsidRPr="00000000">
        <w:rPr>
          <w:rtl w:val="0"/>
        </w:rPr>
      </w:r>
    </w:p>
    <w:p w:rsidR="00000000" w:rsidDel="00000000" w:rsidP="00000000" w:rsidRDefault="00000000" w:rsidRPr="00000000" w14:paraId="00000017">
      <w:pPr>
        <w:widowControl w:val="0"/>
        <w:spacing w:after="120" w:line="283"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KARAGDAGANG MIYEMBRO NG SAMBAHAYAN</w:t>
      </w:r>
    </w:p>
    <w:p w:rsidR="00000000" w:rsidDel="00000000" w:rsidP="00000000" w:rsidRDefault="00000000" w:rsidRPr="00000000" w14:paraId="00000018">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Pangalan at Gitnang Inisyal: ______________________  Apelyido: _______________  Edad: _____</w:t>
      </w:r>
    </w:p>
    <w:p w:rsidR="00000000" w:rsidDel="00000000" w:rsidP="00000000" w:rsidRDefault="00000000" w:rsidRPr="00000000" w14:paraId="00000019">
      <w:pPr>
        <w:widowControl w:val="0"/>
        <w:spacing w:after="120" w:line="283"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KARAGDAGANG MIYEMBRO NG SAMBAHAYAN</w:t>
      </w:r>
    </w:p>
    <w:p w:rsidR="00000000" w:rsidDel="00000000" w:rsidP="00000000" w:rsidRDefault="00000000" w:rsidRPr="00000000" w14:paraId="0000001A">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Pangalan at Gitnang Inisyal: ______________________  Apelyido: _______________  Edad: _____</w:t>
      </w:r>
    </w:p>
    <w:p w:rsidR="00000000" w:rsidDel="00000000" w:rsidP="00000000" w:rsidRDefault="00000000" w:rsidRPr="00000000" w14:paraId="0000001B">
      <w:pPr>
        <w:widowControl w:val="0"/>
        <w:spacing w:after="120" w:line="283"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u w:val="single"/>
          <w:rtl w:val="0"/>
        </w:rPr>
        <w:t xml:space="preserve">KARAGDAGANG MIYEMBRO NG SAMBAHAYAN</w:t>
      </w:r>
    </w:p>
    <w:p w:rsidR="00000000" w:rsidDel="00000000" w:rsidP="00000000" w:rsidRDefault="00000000" w:rsidRPr="00000000" w14:paraId="0000001C">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Pangalan at Gitnang Inisyal: ______________________  Apelyido: _______________  Edad: _____</w:t>
      </w:r>
    </w:p>
    <w:p w:rsidR="00000000" w:rsidDel="00000000" w:rsidP="00000000" w:rsidRDefault="00000000" w:rsidRPr="00000000" w14:paraId="0000001D">
      <w:pPr>
        <w:widowControl w:val="0"/>
        <w:tabs>
          <w:tab w:val="left" w:pos="3030"/>
        </w:tabs>
        <w:spacing w:after="120" w:line="283" w:lineRule="auto"/>
        <w:rPr>
          <w:rFonts w:ascii="Times New Roman" w:cs="Times New Roman" w:eastAsia="Times New Roman" w:hAnsi="Times New Roman"/>
          <w:sz w:val="24"/>
          <w:szCs w:val="24"/>
        </w:rPr>
      </w:pPr>
      <w:r w:rsidDel="00000000" w:rsidR="00000000" w:rsidRPr="00000000">
        <w:rPr>
          <w:rtl w:val="0"/>
        </w:rPr>
        <w:tab/>
      </w:r>
      <w:r w:rsidDel="00000000" w:rsidR="00000000" w:rsidRPr="00000000">
        <w:rPr>
          <w:rtl w:val="0"/>
        </w:rPr>
      </w:r>
    </w:p>
    <w:p w:rsidR="00000000" w:rsidDel="00000000" w:rsidP="00000000" w:rsidRDefault="00000000" w:rsidRPr="00000000" w14:paraId="0000001E">
      <w:pPr>
        <w:pStyle w:val="Heading1"/>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BAHAGI III. IMPORMASYON NG KITA/ASSET</w:t>
      </w:r>
      <w:r w:rsidDel="00000000" w:rsidR="00000000" w:rsidRPr="00000000">
        <w:rPr>
          <w:rtl w:val="0"/>
        </w:rPr>
      </w:r>
    </w:p>
    <w:p w:rsidR="00000000" w:rsidDel="00000000" w:rsidP="00000000" w:rsidRDefault="00000000" w:rsidRPr="00000000" w14:paraId="0000001F">
      <w:pPr>
        <w:widowControl w:val="0"/>
        <w:spacing w:after="120" w:line="283"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20">
      <w:pPr>
        <w:widowControl w:val="0"/>
        <w:spacing w:after="120" w:line="283"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Kabuuang miyembro ng sambahayan: _____       </w:t>
      </w:r>
      <w:r w:rsidDel="00000000" w:rsidR="00000000" w:rsidRPr="00000000">
        <w:rPr>
          <w:rFonts w:ascii="Cambria" w:cs="Cambria" w:eastAsia="Cambria" w:hAnsi="Cambria"/>
          <w:color w:val="000000"/>
          <w:rtl w:val="0"/>
        </w:rPr>
        <w:t xml:space="preserve">Kabuuang Taunang Gross na Kita: $ __</w:t>
      </w:r>
      <w:r w:rsidDel="00000000" w:rsidR="00000000" w:rsidRPr="00000000">
        <w:rPr>
          <w:rFonts w:ascii="Cambria" w:cs="Cambria" w:eastAsia="Cambria" w:hAnsi="Cambria"/>
          <w:color w:val="000000"/>
          <w:sz w:val="24"/>
          <w:szCs w:val="24"/>
          <w:rtl w:val="0"/>
        </w:rPr>
        <w:t xml:space="preserve">__________________________</w:t>
      </w:r>
      <w:r w:rsidDel="00000000" w:rsidR="00000000" w:rsidRPr="00000000">
        <w:rPr>
          <w:rtl w:val="0"/>
        </w:rPr>
      </w:r>
    </w:p>
    <w:p w:rsidR="00000000" w:rsidDel="00000000" w:rsidP="00000000" w:rsidRDefault="00000000" w:rsidRPr="00000000" w14:paraId="00000021">
      <w:pPr>
        <w:widowControl w:val="0"/>
        <w:spacing w:after="120" w:line="283"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BAHAGI IV. MGA ESPESYAL NA PANGANGAILANGAN</w:t>
      </w:r>
      <w:r w:rsidDel="00000000" w:rsidR="00000000" w:rsidRPr="00000000">
        <w:rPr>
          <w:rtl w:val="0"/>
        </w:rPr>
      </w:r>
    </w:p>
    <w:p w:rsidR="00000000" w:rsidDel="00000000" w:rsidP="00000000" w:rsidRDefault="00000000" w:rsidRPr="00000000" w14:paraId="00000022">
      <w:pPr>
        <w:widowControl w:val="0"/>
        <w:spacing w:after="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Ikaw ba o sinuman sa mga miyembro ng iyong sambahayan ay may medikal na naberipikang kapansanan na dahilan kung bakit kailangan mong tumira sa isang unit na accessible para sa alinman sa ibaba:</w:t>
        <w:br w:type="textWrapping"/>
        <w:t xml:space="preserve">____  kapansanan sa paggalaw    ____  kapansanan sa pandinig        ____  kapansanan sa paningin</w:t>
        <w:br w:type="textWrapping"/>
        <w:t xml:space="preserve">____  wheel chair                         ____  iba pa:________________________</w:t>
      </w:r>
    </w:p>
    <w:p w:rsidR="00000000" w:rsidDel="00000000" w:rsidP="00000000" w:rsidRDefault="00000000" w:rsidRPr="00000000" w14:paraId="00000023">
      <w:pPr>
        <w:widowControl w:val="0"/>
        <w:spacing w:after="120" w:line="283" w:lineRule="auto"/>
        <w:rPr>
          <w:rFonts w:ascii="Times New Roman" w:cs="Times New Roman" w:eastAsia="Times New Roman" w:hAnsi="Times New Roman"/>
          <w:b w:val="1"/>
          <w:sz w:val="16"/>
          <w:szCs w:val="16"/>
          <w:highlight w:val="lightGray"/>
        </w:rPr>
      </w:pPr>
      <w:r w:rsidDel="00000000" w:rsidR="00000000" w:rsidRPr="00000000">
        <w:rPr>
          <w:rtl w:val="0"/>
        </w:rPr>
      </w:r>
    </w:p>
    <w:p w:rsidR="00000000" w:rsidDel="00000000" w:rsidP="00000000" w:rsidRDefault="00000000" w:rsidRPr="00000000" w14:paraId="00000024">
      <w:pPr>
        <w:widowControl w:val="0"/>
        <w:spacing w:after="120" w:line="283"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lightGray"/>
          <w:rtl w:val="0"/>
        </w:rPr>
        <w:t xml:space="preserve">BAHAGI V. PAGPAPAHAYAG NG KAGUSTUHAN</w:t>
      </w: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Nagmay-ari ka ba ng Tirahang Ari-arian sa loob ng nakaraang 3 taon? ____O ____H</w:t>
      </w:r>
    </w:p>
    <w:p w:rsidR="00000000" w:rsidDel="00000000" w:rsidP="00000000" w:rsidRDefault="00000000" w:rsidRPr="00000000" w14:paraId="00000026">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Ang isa ba o higit pa sa mga miyembro ng Sambahayan ay kasalukuyang residente sa iba pang gusali ng SFCLT? _____O    ____H</w:t>
      </w:r>
    </w:p>
    <w:p w:rsidR="00000000" w:rsidDel="00000000" w:rsidP="00000000" w:rsidRDefault="00000000" w:rsidRPr="00000000" w14:paraId="00000028">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Kung oo, aling gusali? ___________________________________________________</w:t>
      </w:r>
    </w:p>
    <w:p w:rsidR="00000000" w:rsidDel="00000000" w:rsidP="00000000" w:rsidRDefault="00000000" w:rsidRPr="00000000" w14:paraId="0000002A">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Ang isa ba o higit pa sa mga miyembro ng Sambahayan ay kasalukuyang miyembro ng tauhan ng SFCLT?        _____O   _____H</w:t>
      </w:r>
    </w:p>
    <w:p w:rsidR="00000000" w:rsidDel="00000000" w:rsidP="00000000" w:rsidRDefault="00000000" w:rsidRPr="00000000" w14:paraId="0000002C">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spacing w:after="0" w:lineRule="auto"/>
        <w:ind w:left="270" w:hanging="2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Kwalipikado ba ang isa o higit pa sa mga miyembro ng Sambahayan para sa Kagustuhan sa Pabahay ng Pinapaalis na Nangungupahan (Displaced Tenant Housing Preference, DTHP) sa pamamagitan ng isa sa mga sumusunod na dahilan? Pakilagyan ng tsek ang dahilan ng kwalipikasyon sa DTFP.</w:t>
      </w:r>
    </w:p>
    <w:p w:rsidR="00000000" w:rsidDel="00000000" w:rsidP="00000000" w:rsidRDefault="00000000" w:rsidRPr="00000000" w14:paraId="0000002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Pagpapaalis ayon sa Ellis Act ____</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Pagpapaalis dahil sa Paglipat ng May-ari ____</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Pagpapaalis/Pagpapalipat Dahil sa Malawak na Pagkakasira Dulot ng Sunog ____</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Hindi Abot-kayang Pagtaas ng Renta Dahil sa Pagkawalang-bisa ng Mga Paghihigpit sa Pagiging Abot-kaya ____</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Hindi ako/kami kwalipikado para sa DTHP ____</w:t>
      </w:r>
    </w:p>
    <w:p w:rsidR="00000000" w:rsidDel="00000000" w:rsidP="00000000" w:rsidRDefault="00000000" w:rsidRPr="00000000" w14:paraId="00000034">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Para sa higit pang impormasyon sa DTHP, pumunta sa sfmohcd.org/displaced-tenant-housing-preference </w:t>
      </w:r>
    </w:p>
    <w:p w:rsidR="00000000" w:rsidDel="00000000" w:rsidP="00000000" w:rsidRDefault="00000000" w:rsidRPr="00000000" w14:paraId="00000036">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Ang isa ba o higit pa sa mga miyembro ng Sambahayan ay beterano? _____O   _____H</w:t>
      </w:r>
    </w:p>
    <w:p w:rsidR="00000000" w:rsidDel="00000000" w:rsidP="00000000" w:rsidRDefault="00000000" w:rsidRPr="00000000" w14:paraId="00000038">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widowControl w:val="0"/>
        <w:spacing w:after="0" w:lineRule="auto"/>
        <w:ind w:left="270" w:hanging="2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Ang isa ba o higit pa sa mga miyembro ng Sambahayan ay may dating karanasan sa isang Kooperatiba o Community Land Trust? _____O    _____H</w:t>
      </w:r>
    </w:p>
    <w:p w:rsidR="00000000" w:rsidDel="00000000" w:rsidP="00000000" w:rsidRDefault="00000000" w:rsidRPr="00000000" w14:paraId="0000003A">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Kung oo, aling Kooperatiba o Community Land Trust? __________________________________________</w:t>
      </w:r>
    </w:p>
    <w:p w:rsidR="00000000" w:rsidDel="00000000" w:rsidP="00000000" w:rsidRDefault="00000000" w:rsidRPr="00000000" w14:paraId="0000003C">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widowControl w:val="0"/>
        <w:spacing w:after="0" w:lineRule="auto"/>
        <w:ind w:left="360" w:hanging="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widowControl w:val="0"/>
        <w:spacing w:after="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Ang isa ba o higit pa sa mga miyembro ng Sambahayan ay pangunahing tagapag-ambag sa komunidad, o sa ibang salita ay ang isa ba o higit pa sa mga miyembro ng Sambahayan ay nag-oorganisa, nagboboluntaryo, o may hawak na posisyon sa pamunuan sa isang nonprofit, pampubliko, o nakabase sa komunidad na organisasyon?  _____O    _____H</w:t>
      </w:r>
    </w:p>
    <w:p w:rsidR="00000000" w:rsidDel="00000000" w:rsidP="00000000" w:rsidRDefault="00000000" w:rsidRPr="00000000" w14:paraId="0000003F">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Kung oo, mangyaring tukuyin: ______________________________________________________________</w:t>
      </w:r>
    </w:p>
    <w:p w:rsidR="00000000" w:rsidDel="00000000" w:rsidP="00000000" w:rsidRDefault="00000000" w:rsidRPr="00000000" w14:paraId="00000041">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widowControl w:val="0"/>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__________________________________________________________________________________________</w:t>
      </w:r>
    </w:p>
    <w:p w:rsidR="00000000" w:rsidDel="00000000" w:rsidP="00000000" w:rsidRDefault="00000000" w:rsidRPr="00000000" w14:paraId="00000043">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widowControl w:val="0"/>
        <w:spacing w:after="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Ang isa ba o higit pa sa mga miyembro ng Sambahayan ay kasalukuyang nakatira o nagtatrabaho sa San Francisco? _____O    _____H</w:t>
      </w:r>
    </w:p>
    <w:p w:rsidR="00000000" w:rsidDel="00000000" w:rsidP="00000000" w:rsidRDefault="00000000" w:rsidRPr="00000000" w14:paraId="00000045">
      <w:pPr>
        <w:widowControl w:val="0"/>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widowControl w:val="0"/>
        <w:spacing w:after="120" w:line="283" w:lineRule="auto"/>
        <w:rPr>
          <w:rFonts w:ascii="Times New Roman" w:cs="Times New Roman" w:eastAsia="Times New Roman" w:hAnsi="Times New Roman"/>
          <w:b w:val="1"/>
          <w:sz w:val="12"/>
          <w:szCs w:val="12"/>
          <w:u w:val="single"/>
        </w:rPr>
      </w:pPr>
      <w:r w:rsidDel="00000000" w:rsidR="00000000" w:rsidRPr="00000000">
        <w:rPr>
          <w:rtl w:val="0"/>
        </w:rPr>
      </w:r>
    </w:p>
    <w:p w:rsidR="00000000" w:rsidDel="00000000" w:rsidP="00000000" w:rsidRDefault="00000000" w:rsidRPr="00000000" w14:paraId="00000047">
      <w:pPr>
        <w:widowControl w:val="0"/>
        <w:spacing w:after="120" w:line="240" w:lineRule="auto"/>
        <w:rPr>
          <w:rFonts w:ascii="Times New Roman" w:cs="Times New Roman" w:eastAsia="Times New Roman" w:hAnsi="Times New Roman"/>
          <w:b w:val="1"/>
          <w:sz w:val="28"/>
          <w:szCs w:val="28"/>
          <w:highlight w:val="lightGray"/>
          <w:u w:val="single"/>
        </w:rPr>
      </w:pPr>
      <w:r w:rsidDel="00000000" w:rsidR="00000000" w:rsidRPr="00000000">
        <w:rPr>
          <w:rFonts w:ascii="Times New Roman" w:cs="Times New Roman" w:eastAsia="Times New Roman" w:hAnsi="Times New Roman"/>
          <w:b w:val="1"/>
          <w:sz w:val="28"/>
          <w:szCs w:val="28"/>
          <w:highlight w:val="lightGray"/>
          <w:u w:val="single"/>
          <w:rtl w:val="0"/>
        </w:rPr>
        <w:t xml:space="preserve">BAHAGI VI. ONLINE NA PANG-IMPORMASYONG SESYON NG SFCLT</w:t>
      </w:r>
    </w:p>
    <w:p w:rsidR="00000000" w:rsidDel="00000000" w:rsidP="00000000" w:rsidRDefault="00000000" w:rsidRPr="00000000" w14:paraId="00000048">
      <w:pPr>
        <w:widowControl w:val="0"/>
        <w:spacing w:after="0" w:line="240" w:lineRule="auto"/>
        <w:rPr>
          <w:rFonts w:ascii="Times New Roman" w:cs="Times New Roman" w:eastAsia="Times New Roman" w:hAnsi="Times New Roman"/>
          <w:b w:val="1"/>
          <w:sz w:val="28"/>
          <w:szCs w:val="28"/>
          <w:highlight w:val="lightGray"/>
          <w:u w:val="single"/>
        </w:rPr>
      </w:pPr>
      <w:r w:rsidDel="00000000" w:rsidR="00000000" w:rsidRPr="00000000">
        <w:rPr>
          <w:rtl w:val="0"/>
        </w:rPr>
      </w:r>
    </w:p>
    <w:p w:rsidR="00000000" w:rsidDel="00000000" w:rsidP="00000000" w:rsidRDefault="00000000" w:rsidRPr="00000000" w14:paraId="00000049">
      <w:pPr>
        <w:widowControl w:val="0"/>
        <w:spacing w:after="120" w:line="283"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Magkakaroon ng isang online na pang-impormasyong sesyon tungkol sa San Francisco Community Land Trust at Mga Kooperatiba sa Pabahay sa wikang Ingles sa Marso 4, 6:00 pm PST. Virtual na gaganapin ang pang-impormasyong sesyon sa Zoom at ipapadala sa mga aplikante ang link pagkatapos ng pagsumite ng aplikasyong ito. Hinihiling namin na dumalo ang mga aplikante sa pang-impormasyong sesyong ito para higit na maunawaan ang sitwasyon ng pamumuhay kung saan sila nag-a-apply. Kung kailangan mo ng espesyal na akomodasyon, tulad ng akomodasyon sa wika, mangyaring mag-email sa amin sa </w:t>
      </w:r>
      <w:hyperlink r:id="rId9">
        <w:r w:rsidDel="00000000" w:rsidR="00000000" w:rsidRPr="00000000">
          <w:rPr>
            <w:rFonts w:ascii="Times New Roman" w:cs="Times New Roman" w:eastAsia="Times New Roman" w:hAnsi="Times New Roman"/>
            <w:color w:val="0563c1"/>
            <w:sz w:val="24"/>
            <w:szCs w:val="24"/>
            <w:u w:val="single"/>
            <w:rtl w:val="0"/>
          </w:rPr>
          <w:t xml:space="preserve">info@sfclt.org</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A">
      <w:pPr>
        <w:widowControl w:val="0"/>
        <w:spacing w:after="0" w:line="283" w:lineRule="auto"/>
        <w:rPr>
          <w:rFonts w:ascii="Times New Roman" w:cs="Times New Roman" w:eastAsia="Times New Roman" w:hAnsi="Times New Roman"/>
          <w:b w:val="1"/>
          <w:sz w:val="28"/>
          <w:szCs w:val="28"/>
          <w:highlight w:val="lightGray"/>
          <w:u w:val="single"/>
        </w:rPr>
      </w:pPr>
      <w:r w:rsidDel="00000000" w:rsidR="00000000" w:rsidRPr="00000000">
        <w:rPr>
          <w:rtl w:val="0"/>
        </w:rPr>
      </w:r>
    </w:p>
    <w:p w:rsidR="00000000" w:rsidDel="00000000" w:rsidP="00000000" w:rsidRDefault="00000000" w:rsidRPr="00000000" w14:paraId="0000004B">
      <w:pPr>
        <w:widowControl w:val="0"/>
        <w:spacing w:after="120" w:line="283"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highlight w:val="lightGray"/>
          <w:u w:val="single"/>
          <w:rtl w:val="0"/>
        </w:rPr>
        <w:t xml:space="preserve">BAHAGI VII. PAGPAPATUNAY</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3"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Nauunawaan ko/namin na kung may maling pahayag o impormasyon ay matutukoy ako/kami na hindi kwalipikado, o kung nangyari na ang paglipat ay magwawakas ang kasunduan sa pagpapaupa.</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83" w:lineRule="auto"/>
        <w:ind w:left="36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Nauunawaan ko/namin na kung magsusumite ang isang aplikante ng higit sa isang aplikasyon o lalabas sa higit sa isang aplikasyon, aalisin sa pilian ang lahat ng nauugnay na aplikasyon.</w:t>
      </w:r>
      <w:r w:rsidDel="00000000" w:rsidR="00000000" w:rsidRPr="00000000">
        <w:rPr>
          <w:rtl w:val="0"/>
        </w:rPr>
      </w:r>
    </w:p>
    <w:p w:rsidR="00000000" w:rsidDel="00000000" w:rsidP="00000000" w:rsidRDefault="00000000" w:rsidRPr="00000000" w14:paraId="0000004E">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Pirma ng Aplikante: ___________________________________________</w:t>
        <w:tab/>
        <w:t xml:space="preserve">Petsa:___________________</w:t>
      </w:r>
    </w:p>
    <w:p w:rsidR="00000000" w:rsidDel="00000000" w:rsidP="00000000" w:rsidRDefault="00000000" w:rsidRPr="00000000" w14:paraId="00000050">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Pirma ng Kasamang Aplikante: __________________________________</w:t>
        <w:tab/>
        <w:t xml:space="preserve">Petsa:___________________</w:t>
      </w:r>
    </w:p>
    <w:p w:rsidR="00000000" w:rsidDel="00000000" w:rsidP="00000000" w:rsidRDefault="00000000" w:rsidRPr="00000000" w14:paraId="00000052">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Pirma ng Iba Pang Aplikante: ___________________________________</w:t>
        <w:tab/>
        <w:t xml:space="preserve">Petsa:___________________</w:t>
      </w:r>
    </w:p>
    <w:p w:rsidR="00000000" w:rsidDel="00000000" w:rsidP="00000000" w:rsidRDefault="00000000" w:rsidRPr="00000000" w14:paraId="00000054">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after="120" w:line="283"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6">
      <w:pPr>
        <w:widowControl w:val="0"/>
        <w:spacing w:after="120" w:line="283" w:lineRule="auto"/>
        <w:rPr>
          <w:rFonts w:ascii="Times New Roman" w:cs="Times New Roman" w:eastAsia="Times New Roman" w:hAnsi="Times New Roman"/>
          <w:b w:val="1"/>
          <w:sz w:val="24"/>
          <w:szCs w:val="24"/>
          <w:u w:val="single"/>
        </w:rPr>
      </w:pPr>
      <w:r w:rsidDel="00000000" w:rsidR="00000000" w:rsidRPr="00000000">
        <w:rPr>
          <w:rtl w:val="0"/>
        </w:rPr>
      </w:r>
    </w:p>
    <w:sectPr>
      <w:headerReference r:id="rId10" w:type="default"/>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right" w:pos="10800"/>
      </w:tabs>
      <w:spacing w:after="0" w:line="240" w:lineRule="auto"/>
      <w:rPr>
        <w:rFonts w:ascii="Times New Roman" w:cs="Times New Roman" w:eastAsia="Times New Roman" w:hAnsi="Times New Roman"/>
        <w:color w:val="0070c0"/>
        <w:sz w:val="32"/>
        <w:szCs w:val="32"/>
        <w:u w:val="single"/>
      </w:rPr>
    </w:pPr>
    <w:r w:rsidDel="00000000" w:rsidR="00000000" w:rsidRPr="00000000">
      <w:rPr>
        <w:rFonts w:ascii="Times New Roman" w:cs="Times New Roman" w:eastAsia="Times New Roman" w:hAnsi="Times New Roman"/>
        <w:color w:val="0070c0"/>
        <w:sz w:val="32"/>
        <w:szCs w:val="32"/>
        <w:u w:val="single"/>
        <w:rtl w:val="0"/>
      </w:rPr>
      <w:t xml:space="preserve">www.sfclt.org</w:t>
    </w:r>
    <w:r w:rsidDel="00000000" w:rsidR="00000000" w:rsidRPr="00000000">
      <w:drawing>
        <wp:anchor allowOverlap="1" behindDoc="0" distB="36576" distT="36576" distL="36576" distR="36576" hidden="0" layoutInCell="1" locked="0" relativeHeight="0" simplePos="0">
          <wp:simplePos x="0" y="0"/>
          <wp:positionH relativeFrom="column">
            <wp:posOffset>114300</wp:posOffset>
          </wp:positionH>
          <wp:positionV relativeFrom="paragraph">
            <wp:posOffset>9258300</wp:posOffset>
          </wp:positionV>
          <wp:extent cx="342900" cy="313055"/>
          <wp:effectExtent b="0" l="0" r="0" t="0"/>
          <wp:wrapNone/>
          <wp:docPr descr="sy00110_" id="11" name="image1.png"/>
          <a:graphic>
            <a:graphicData uri="http://schemas.openxmlformats.org/drawingml/2006/picture">
              <pic:pic>
                <pic:nvPicPr>
                  <pic:cNvPr descr="sy00110_" id="0" name="image1.png"/>
                  <pic:cNvPicPr preferRelativeResize="0"/>
                </pic:nvPicPr>
                <pic:blipFill>
                  <a:blip r:embed="rId1"/>
                  <a:srcRect b="0" l="0" r="0" t="0"/>
                  <a:stretch>
                    <a:fillRect/>
                  </a:stretch>
                </pic:blipFill>
                <pic:spPr>
                  <a:xfrm>
                    <a:off x="0" y="0"/>
                    <a:ext cx="342900" cy="31305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114300</wp:posOffset>
          </wp:positionH>
          <wp:positionV relativeFrom="paragraph">
            <wp:posOffset>9258300</wp:posOffset>
          </wp:positionV>
          <wp:extent cx="342900" cy="313055"/>
          <wp:effectExtent b="0" l="0" r="0" t="0"/>
          <wp:wrapNone/>
          <wp:docPr descr="sy00110_" id="12" name="image1.png"/>
          <a:graphic>
            <a:graphicData uri="http://schemas.openxmlformats.org/drawingml/2006/picture">
              <pic:pic>
                <pic:nvPicPr>
                  <pic:cNvPr descr="sy00110_" id="0" name="image1.png"/>
                  <pic:cNvPicPr preferRelativeResize="0"/>
                </pic:nvPicPr>
                <pic:blipFill>
                  <a:blip r:embed="rId1"/>
                  <a:srcRect b="0" l="0" r="0" t="0"/>
                  <a:stretch>
                    <a:fillRect/>
                  </a:stretch>
                </pic:blipFill>
                <pic:spPr>
                  <a:xfrm>
                    <a:off x="0" y="0"/>
                    <a:ext cx="342900" cy="31305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3792854</wp:posOffset>
          </wp:positionH>
          <wp:positionV relativeFrom="paragraph">
            <wp:posOffset>-83184</wp:posOffset>
          </wp:positionV>
          <wp:extent cx="740410" cy="676275"/>
          <wp:effectExtent b="0" l="0" r="0" t="0"/>
          <wp:wrapNone/>
          <wp:docPr descr="sy00110_" id="10" name="image2.png"/>
          <a:graphic>
            <a:graphicData uri="http://schemas.openxmlformats.org/drawingml/2006/picture">
              <pic:pic>
                <pic:nvPicPr>
                  <pic:cNvPr descr="sy00110_" id="0" name="image2.png"/>
                  <pic:cNvPicPr preferRelativeResize="0"/>
                </pic:nvPicPr>
                <pic:blipFill>
                  <a:blip r:embed="rId2"/>
                  <a:srcRect b="0" l="0" r="0" t="0"/>
                  <a:stretch>
                    <a:fillRect/>
                  </a:stretch>
                </pic:blipFill>
                <pic:spPr>
                  <a:xfrm>
                    <a:off x="0" y="0"/>
                    <a:ext cx="740410" cy="67627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-5019674</wp:posOffset>
          </wp:positionH>
          <wp:positionV relativeFrom="paragraph">
            <wp:posOffset>-147954</wp:posOffset>
          </wp:positionV>
          <wp:extent cx="914400" cy="762000"/>
          <wp:effectExtent b="0" l="0" r="0" t="0"/>
          <wp:wrapNone/>
          <wp:docPr descr="images[1]" id="9" name="image3.png"/>
          <a:graphic>
            <a:graphicData uri="http://schemas.openxmlformats.org/drawingml/2006/picture">
              <pic:pic>
                <pic:nvPicPr>
                  <pic:cNvPr descr="images[1]" id="0" name="image3.png"/>
                  <pic:cNvPicPr preferRelativeResize="0"/>
                </pic:nvPicPr>
                <pic:blipFill>
                  <a:blip r:embed="rId3"/>
                  <a:srcRect b="0" l="0" r="0" t="0"/>
                  <a:stretch>
                    <a:fillRect/>
                  </a:stretch>
                </pic:blipFill>
                <pic:spPr>
                  <a:xfrm>
                    <a:off x="0" y="0"/>
                    <a:ext cx="914400" cy="76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82116" cy="793787"/>
          <wp:effectExtent b="0" l="0" r="0" t="0"/>
          <wp:docPr id="8"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482116" cy="79378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rFonts w:ascii="Cambria" w:cs="Cambria" w:eastAsia="Cambria" w:hAnsi="Cambria"/>
        <w:b w:val="0"/>
        <w:sz w:val="22"/>
        <w:szCs w:val="22"/>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3" w:lineRule="auto"/>
      <w:ind w:left="0" w:right="0" w:firstLine="0"/>
      <w:jc w:val="left"/>
    </w:pPr>
    <w:rPr>
      <w:rFonts w:ascii="Calibri" w:cs="Calibri" w:eastAsia="Calibri" w:hAnsi="Calibri"/>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263D"/>
  </w:style>
  <w:style w:type="paragraph" w:styleId="Heading1">
    <w:name w:val="heading 1"/>
    <w:link w:val="Heading1Char"/>
    <w:qFormat w:val="1"/>
    <w:rsid w:val="00C22A74"/>
    <w:pPr>
      <w:spacing w:after="0" w:line="283" w:lineRule="auto"/>
      <w:outlineLvl w:val="0"/>
    </w:pPr>
    <w:rPr>
      <w:rFonts w:ascii="Calibri" w:cs="Times New Roman" w:eastAsia="Times New Roman" w:hAnsi="Calibri"/>
      <w:color w:val="000000"/>
      <w:kern w:val="28"/>
      <w:sz w:val="40"/>
      <w:szCs w:val="36"/>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B0A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B0AEB"/>
  </w:style>
  <w:style w:type="paragraph" w:styleId="Footer">
    <w:name w:val="footer"/>
    <w:basedOn w:val="Normal"/>
    <w:link w:val="FooterChar"/>
    <w:uiPriority w:val="99"/>
    <w:unhideWhenUsed w:val="1"/>
    <w:rsid w:val="00AB0A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B0AEB"/>
  </w:style>
  <w:style w:type="character" w:styleId="Heading1Char" w:customStyle="1">
    <w:name w:val="Heading 1 Char"/>
    <w:basedOn w:val="DefaultParagraphFont"/>
    <w:link w:val="Heading1"/>
    <w:rsid w:val="00C22A74"/>
    <w:rPr>
      <w:rFonts w:ascii="Calibri" w:cs="Times New Roman" w:eastAsia="Times New Roman" w:hAnsi="Calibri"/>
      <w:color w:val="000000"/>
      <w:kern w:val="28"/>
      <w:sz w:val="40"/>
      <w:szCs w:val="36"/>
      <w:lang w:eastAsia="en-US"/>
    </w:rPr>
  </w:style>
  <w:style w:type="paragraph" w:styleId="ListParagraph">
    <w:name w:val="List Paragraph"/>
    <w:basedOn w:val="Normal"/>
    <w:uiPriority w:val="34"/>
    <w:qFormat w:val="1"/>
    <w:rsid w:val="00014591"/>
    <w:pPr>
      <w:ind w:left="720"/>
      <w:contextualSpacing w:val="1"/>
    </w:pPr>
  </w:style>
  <w:style w:type="character" w:styleId="Hyperlink">
    <w:name w:val="Hyperlink"/>
    <w:basedOn w:val="DefaultParagraphFont"/>
    <w:uiPriority w:val="99"/>
    <w:unhideWhenUsed w:val="1"/>
    <w:rsid w:val="0030216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sfcl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fclt.org" TargetMode="External"/><Relationship Id="rId8" Type="http://schemas.openxmlformats.org/officeDocument/2006/relationships/hyperlink" Target="mailto:info@sfcl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nYcQlVK5vtahy7EflF3QvDT1g==">AMUW2mX5ZErj+tUHlxy52PEnxCk3zIzosFm9OaZ/4DgiqRZLbfLA6zrJo3ErNPqx2rdpbg4xGDp8zGHzOsCjfJCpBQnfi6aA0zYY/q8/dzz3AcUK0/OX6gs=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2022-02-14T20:59:00Z</dcterms:created>
  <dc:creator>San Francisco Community Land Trust</dc:creator>
</cp:coreProperties>
</file>